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hint="eastAsia" w:ascii="黑体" w:hAnsi="黑体" w:eastAsia="黑体" w:cs="黑体"/>
          <w:b w:val="0"/>
          <w:bCs w:val="0"/>
          <w:color w:val="000000"/>
          <w:kern w:val="0"/>
        </w:rPr>
      </w:pPr>
      <w:r>
        <w:rPr>
          <w:rFonts w:hint="eastAsia" w:ascii="黑体" w:hAnsi="黑体" w:eastAsia="黑体" w:cs="黑体"/>
          <w:b w:val="0"/>
          <w:bCs w:val="0"/>
          <w:color w:val="000000"/>
          <w:kern w:val="0"/>
        </w:rPr>
        <w:t>附件2</w:t>
      </w:r>
      <w:bookmarkStart w:id="0" w:name="_GoBack"/>
      <w:bookmarkEnd w:id="0"/>
    </w:p>
    <w:p>
      <w:pPr>
        <w:pStyle w:val="5"/>
        <w:rPr>
          <w:rFonts w:ascii="方正小标宋简体" w:hAnsi="华文中宋" w:eastAsia="方正小标宋简体"/>
          <w:b w:val="0"/>
          <w:sz w:val="44"/>
          <w:szCs w:val="44"/>
        </w:rPr>
      </w:pPr>
      <w:r>
        <w:rPr>
          <w:rFonts w:hint="eastAsia" w:ascii="方正小标宋简体" w:hAnsi="华文中宋" w:eastAsia="方正小标宋简体"/>
          <w:b w:val="0"/>
          <w:sz w:val="44"/>
          <w:szCs w:val="44"/>
        </w:rPr>
        <w:t>网上办事大厅学生管理有关流程使用说明</w:t>
      </w:r>
    </w:p>
    <w:p>
      <w:pPr>
        <w:ind w:firstLine="723" w:firstLineChars="200"/>
        <w:rPr>
          <w:rFonts w:ascii="宋体" w:hAnsi="宋体"/>
          <w:b/>
          <w:sz w:val="36"/>
          <w:szCs w:val="44"/>
        </w:rPr>
      </w:pPr>
    </w:p>
    <w:p>
      <w:pPr>
        <w:ind w:firstLine="720" w:firstLineChars="200"/>
        <w:rPr>
          <w:rFonts w:ascii="方正小标宋简体" w:hAnsi="华文中宋" w:eastAsia="方正小标宋简体"/>
          <w:sz w:val="36"/>
          <w:szCs w:val="44"/>
        </w:rPr>
      </w:pPr>
      <w:r>
        <w:rPr>
          <w:rFonts w:hint="eastAsia" w:ascii="方正小标宋简体" w:hAnsi="华文中宋" w:eastAsia="方正小标宋简体"/>
          <w:sz w:val="36"/>
          <w:szCs w:val="44"/>
        </w:rPr>
        <w:t>A. 学生假期去向审核流程</w:t>
      </w:r>
    </w:p>
    <w:p>
      <w:pPr>
        <w:ind w:firstLine="720" w:firstLineChars="200"/>
        <w:rPr>
          <w:rFonts w:ascii="方正小标宋简体" w:hAnsi="华文中宋" w:eastAsia="方正小标宋简体"/>
          <w:sz w:val="36"/>
          <w:szCs w:val="44"/>
        </w:rPr>
      </w:pPr>
      <w:r>
        <w:rPr>
          <w:rFonts w:hint="eastAsia" w:ascii="方正小标宋简体" w:hAnsi="华文中宋" w:eastAsia="方正小标宋简体"/>
          <w:sz w:val="36"/>
          <w:szCs w:val="44"/>
        </w:rPr>
        <w:t>B. 学生健康打卡（学生返校申请）流程</w:t>
      </w:r>
    </w:p>
    <w:p>
      <w:pPr>
        <w:ind w:firstLine="720" w:firstLineChars="200"/>
        <w:rPr>
          <w:rFonts w:ascii="方正小标宋简体" w:hAnsi="华文中宋" w:eastAsia="方正小标宋简体"/>
          <w:sz w:val="36"/>
          <w:szCs w:val="44"/>
        </w:rPr>
      </w:pPr>
      <w:r>
        <w:rPr>
          <w:rFonts w:hint="eastAsia" w:ascii="方正小标宋简体" w:hAnsi="华文中宋" w:eastAsia="方正小标宋简体"/>
          <w:sz w:val="36"/>
          <w:szCs w:val="44"/>
        </w:rPr>
        <w:t>C. 假期临时出入校园申请流程</w:t>
      </w:r>
    </w:p>
    <w:p>
      <w:pPr>
        <w:ind w:firstLine="360" w:firstLineChars="200"/>
        <w:rPr>
          <w:sz w:val="18"/>
        </w:rPr>
      </w:pPr>
    </w:p>
    <w:p>
      <w:pPr>
        <w:ind w:firstLine="562" w:firstLineChars="200"/>
        <w:rPr>
          <w:b/>
          <w:sz w:val="28"/>
          <w:szCs w:val="36"/>
          <w:u w:val="single"/>
        </w:rPr>
      </w:pP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一、电脑端办理：</w:t>
      </w:r>
    </w:p>
    <w:p>
      <w:pPr>
        <w:ind w:firstLine="700" w:firstLineChars="250"/>
        <w:rPr>
          <w:rFonts w:ascii="Times New Roman" w:hAnsi="黑体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（一）进入流程办理页面</w:t>
      </w:r>
    </w:p>
    <w:p>
      <w:pPr>
        <w:ind w:left="720"/>
        <w:rPr>
          <w:rFonts w:ascii="Times New Roman" w:hAnsi="Times New Roman"/>
          <w:sz w:val="28"/>
          <w:szCs w:val="28"/>
        </w:rPr>
      </w:pPr>
      <w:r>
        <w:rPr>
          <w:rFonts w:hint="eastAsia" w:ascii="Times New Roman"/>
          <w:sz w:val="28"/>
          <w:szCs w:val="28"/>
        </w:rPr>
        <w:t>（1）访问学校主页</w:t>
      </w:r>
      <w:r>
        <w:rPr>
          <w:rFonts w:ascii="Times New Roman"/>
          <w:sz w:val="28"/>
          <w:szCs w:val="28"/>
        </w:rPr>
        <w:t>：</w:t>
      </w:r>
      <w:r>
        <w:fldChar w:fldCharType="begin"/>
      </w:r>
      <w:r>
        <w:instrText xml:space="preserve"> HYPERLINK "http://www.scau.edu.cn" </w:instrText>
      </w:r>
      <w:r>
        <w:fldChar w:fldCharType="separate"/>
      </w:r>
      <w:r>
        <w:rPr>
          <w:rStyle w:val="8"/>
          <w:rFonts w:ascii="Times New Roman" w:hAnsi="Times New Roman"/>
          <w:sz w:val="28"/>
          <w:szCs w:val="28"/>
        </w:rPr>
        <w:t>http://www.scau.edu.cn</w:t>
      </w:r>
      <w:r>
        <w:rPr>
          <w:rStyle w:val="8"/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/>
          <w:sz w:val="28"/>
          <w:szCs w:val="28"/>
        </w:rPr>
        <w:t>，</w:t>
      </w:r>
      <w:r>
        <w:rPr>
          <w:rFonts w:hint="eastAsia" w:ascii="Times New Roman"/>
          <w:sz w:val="28"/>
          <w:szCs w:val="28"/>
        </w:rPr>
        <w:t>在正上方</w:t>
      </w:r>
      <w:r>
        <w:rPr>
          <w:rFonts w:ascii="Times New Roman"/>
          <w:sz w:val="28"/>
          <w:szCs w:val="28"/>
        </w:rPr>
        <w:t>点击</w:t>
      </w:r>
      <w:r>
        <w:rPr>
          <w:rFonts w:hint="eastAsia" w:ascii="Times New Roman"/>
          <w:sz w:val="28"/>
          <w:szCs w:val="28"/>
        </w:rPr>
        <w:t>“信息门户”：</w:t>
      </w:r>
    </w:p>
    <w:p>
      <w:pPr>
        <w:jc w:val="center"/>
      </w:pPr>
      <w:r>
        <w:drawing>
          <wp:inline distT="0" distB="0" distL="114300" distR="114300">
            <wp:extent cx="4871085" cy="264477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706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（2）输入账号密码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hint="eastAsia" w:ascii="Times New Roman"/>
          <w:sz w:val="28"/>
          <w:szCs w:val="28"/>
        </w:rPr>
        <w:t>点击“我要办理”后登录</w:t>
      </w:r>
      <w:r>
        <w:rPr>
          <w:rFonts w:ascii="Times New Roman"/>
          <w:sz w:val="28"/>
          <w:szCs w:val="28"/>
        </w:rPr>
        <w:t>，输入账号</w:t>
      </w:r>
      <w:r>
        <w:rPr>
          <w:rFonts w:hint="eastAsia" w:ascii="Times New Roman"/>
          <w:sz w:val="28"/>
          <w:szCs w:val="28"/>
        </w:rPr>
        <w:t>和</w:t>
      </w:r>
      <w:r>
        <w:rPr>
          <w:rFonts w:ascii="Times New Roman"/>
          <w:sz w:val="28"/>
          <w:szCs w:val="28"/>
        </w:rPr>
        <w:t>密码，账号为本人学号，初始密码：身份证后6位。</w:t>
      </w:r>
    </w:p>
    <w:p>
      <w:pPr>
        <w:widowControl/>
        <w:jc w:val="center"/>
      </w:pPr>
      <w:r>
        <w:drawing>
          <wp:inline distT="0" distB="0" distL="0" distR="0">
            <wp:extent cx="4794885" cy="3021965"/>
            <wp:effectExtent l="0" t="0" r="571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5" w:firstLineChars="25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</w:rPr>
        <w:t xml:space="preserve">  </w:t>
      </w:r>
      <w:r>
        <w:rPr>
          <w:rFonts w:hint="eastAsia" w:ascii="宋体" w:hAnsi="宋体" w:cs="宋体"/>
          <w:sz w:val="28"/>
          <w:szCs w:val="28"/>
        </w:rPr>
        <w:t>（3）在系统直通车中点击“师生办事服务大厅”</w:t>
      </w:r>
      <w:r>
        <w:rPr>
          <w:rFonts w:ascii="宋体" w:hAnsi="宋体" w:cs="宋体"/>
          <w:sz w:val="28"/>
          <w:szCs w:val="28"/>
        </w:rPr>
        <w:t xml:space="preserve"> （</w:t>
      </w:r>
      <w:r>
        <w:rPr>
          <w:rFonts w:hint="eastAsia" w:ascii="宋体" w:hAnsi="宋体" w:cs="宋体"/>
          <w:sz w:val="28"/>
          <w:szCs w:val="28"/>
        </w:rPr>
        <w:t>或</w:t>
      </w:r>
      <w:r>
        <w:fldChar w:fldCharType="begin"/>
      </w:r>
      <w:r>
        <w:instrText xml:space="preserve"> HYPERLINK "http://estop.scau.edu.cn/portal/index.jsp" </w:instrText>
      </w:r>
      <w:r>
        <w:fldChar w:fldCharType="separate"/>
      </w:r>
      <w:r>
        <w:rPr>
          <w:rStyle w:val="8"/>
          <w:rFonts w:ascii="宋体" w:hAnsi="宋体" w:cs="宋体"/>
          <w:sz w:val="28"/>
          <w:szCs w:val="28"/>
        </w:rPr>
        <w:t>http://estop.scau.edu.cn/portal/index.jsp</w:t>
      </w:r>
      <w:r>
        <w:rPr>
          <w:rStyle w:val="8"/>
          <w:rFonts w:ascii="宋体" w:hAnsi="宋体" w:cs="宋体"/>
          <w:sz w:val="28"/>
          <w:szCs w:val="28"/>
        </w:rPr>
        <w:fldChar w:fldCharType="end"/>
      </w:r>
      <w:r>
        <w:rPr>
          <w:rFonts w:ascii="宋体" w:hAnsi="宋体" w:cs="宋体"/>
          <w:sz w:val="28"/>
          <w:szCs w:val="28"/>
        </w:rPr>
        <w:t>）</w:t>
      </w:r>
      <w:r>
        <w:rPr>
          <w:rFonts w:hint="eastAsia" w:ascii="宋体" w:hAnsi="宋体" w:cs="宋体"/>
          <w:sz w:val="28"/>
          <w:szCs w:val="28"/>
        </w:rPr>
        <w:t>：</w:t>
      </w:r>
    </w:p>
    <w:p>
      <w:pPr>
        <w:widowControl/>
        <w:jc w:val="center"/>
      </w:pPr>
      <w:r>
        <w:drawing>
          <wp:inline distT="0" distB="0" distL="114300" distR="114300">
            <wp:extent cx="4864100" cy="2905760"/>
            <wp:effectExtent l="0" t="0" r="12700" b="508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ind w:firstLine="700" w:firstLineChars="250"/>
        <w:jc w:val="left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>（4）在输入框中输入需要办理的事项的关键字，点击搜索。例如：假期。</w:t>
      </w:r>
    </w:p>
    <w:p>
      <w:pPr>
        <w:jc w:val="center"/>
      </w:pPr>
      <w:r>
        <w:drawing>
          <wp:inline distT="0" distB="0" distL="0" distR="0">
            <wp:extent cx="4892675" cy="2828925"/>
            <wp:effectExtent l="0" t="0" r="1460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（5）选择需要办理的事项，点击进入办理。</w:t>
      </w:r>
    </w:p>
    <w:p>
      <w:pPr>
        <w:ind w:firstLine="803" w:firstLineChars="200"/>
        <w:rPr>
          <w:rFonts w:ascii="仿宋_GB2312" w:hAnsi="宋体" w:eastAsia="仿宋_GB2312" w:cs="宋体"/>
          <w:color w:val="000000"/>
          <w:kern w:val="0"/>
          <w:sz w:val="32"/>
          <w:szCs w:val="32"/>
          <w:u w:val="single"/>
        </w:rPr>
      </w:pPr>
      <w:r>
        <w:rPr>
          <w:rFonts w:hint="eastAsia" w:ascii="Times New Roman" w:hAnsi="Times New Roman"/>
          <w:b/>
          <w:sz w:val="40"/>
          <w:szCs w:val="28"/>
        </w:rPr>
        <w:t>*</w:t>
      </w:r>
      <w:r>
        <w:rPr>
          <w:rFonts w:hint="eastAsia" w:ascii="宋体" w:hAnsi="宋体"/>
          <w:b/>
          <w:sz w:val="36"/>
          <w:szCs w:val="44"/>
        </w:rPr>
        <w:t>学生假期去向审核（</w:t>
      </w:r>
      <w:r>
        <w:rPr>
          <w:rFonts w:hint="eastAsia" w:ascii="仿宋_GB2312" w:hAnsi="宋体" w:eastAsia="仿宋_GB2312" w:cs="宋体"/>
          <w:color w:val="FF0000"/>
          <w:kern w:val="0"/>
          <w:sz w:val="32"/>
          <w:szCs w:val="32"/>
          <w:highlight w:val="yellow"/>
          <w:u w:val="single"/>
        </w:rPr>
        <w:t>所有学生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u w:val="single"/>
        </w:rPr>
        <w:t>均应填报假期去向（含留校学生），填报个人整个假期安排（含开始、结束时间、事由、地点等），“假期安排计划”如有变动的，请根据最新情况再次提交报备。</w:t>
      </w:r>
      <w:r>
        <w:rPr>
          <w:rFonts w:hint="eastAsia" w:ascii="宋体" w:hAnsi="宋体"/>
          <w:b/>
          <w:sz w:val="36"/>
          <w:szCs w:val="44"/>
        </w:rPr>
        <w:t>）</w:t>
      </w:r>
    </w:p>
    <w:p>
      <w:pPr>
        <w:jc w:val="center"/>
      </w:pPr>
      <w:r>
        <w:drawing>
          <wp:inline distT="0" distB="0" distL="0" distR="0">
            <wp:extent cx="5429250" cy="3119755"/>
            <wp:effectExtent l="0" t="0" r="0" b="44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11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</w:p>
    <w:p>
      <w:p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</w:p>
    <w:p>
      <w:pPr>
        <w:tabs>
          <w:tab w:val="left" w:pos="993"/>
        </w:tabs>
        <w:ind w:firstLine="1084" w:firstLineChars="30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宋体" w:hAnsi="宋体"/>
          <w:b/>
          <w:sz w:val="36"/>
          <w:szCs w:val="44"/>
        </w:rPr>
        <w:t>*学生健康打卡（学生返校申请）</w:t>
      </w:r>
    </w:p>
    <w:p>
      <w:pPr>
        <w:tabs>
          <w:tab w:val="left" w:pos="993"/>
        </w:tabs>
        <w:jc w:val="left"/>
        <w:rPr>
          <w:rFonts w:ascii="宋体" w:hAnsi="宋体"/>
          <w:b/>
          <w:sz w:val="36"/>
          <w:szCs w:val="44"/>
        </w:rPr>
      </w:pPr>
      <w:r>
        <w:drawing>
          <wp:inline distT="0" distB="0" distL="0" distR="0">
            <wp:extent cx="5486400" cy="3168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hint="eastAsia" w:ascii="宋体" w:hAnsi="宋体"/>
          <w:b/>
          <w:sz w:val="36"/>
          <w:szCs w:val="44"/>
        </w:rPr>
      </w:pPr>
    </w:p>
    <w:p>
      <w:pPr>
        <w:tabs>
          <w:tab w:val="left" w:pos="993"/>
        </w:tabs>
        <w:ind w:firstLine="723" w:firstLineChars="20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宋体" w:hAnsi="宋体"/>
          <w:b/>
          <w:sz w:val="36"/>
          <w:szCs w:val="44"/>
        </w:rPr>
        <w:t>*假期临时出入校园申请</w:t>
      </w:r>
      <w:r>
        <w:drawing>
          <wp:inline distT="0" distB="0" distL="0" distR="0">
            <wp:extent cx="5762625" cy="27889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7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</w:p>
    <w:p>
      <w:pPr>
        <w:tabs>
          <w:tab w:val="left" w:pos="993"/>
        </w:tabs>
        <w:ind w:firstLine="840" w:firstLineChars="300"/>
        <w:jc w:val="left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（6）在查阅相关事项的办理指南后，点击“我要办理”发起申请。</w:t>
      </w:r>
    </w:p>
    <w:p>
      <w:pPr>
        <w:ind w:firstLine="560" w:firstLineChars="200"/>
        <w:rPr>
          <w:rFonts w:ascii="Times New Roman" w:hAnsi="黑体" w:eastAsia="黑体"/>
          <w:sz w:val="28"/>
          <w:szCs w:val="28"/>
        </w:rPr>
      </w:pPr>
      <w:r>
        <w:rPr>
          <w:rFonts w:hint="eastAsia" w:ascii="Times New Roman" w:hAnsi="黑体" w:eastAsia="黑体"/>
          <w:sz w:val="28"/>
          <w:szCs w:val="28"/>
        </w:rPr>
        <w:t>（二）填写表单</w:t>
      </w:r>
    </w:p>
    <w:p>
      <w:pPr>
        <w:ind w:left="420" w:leftChars="200"/>
        <w:rPr>
          <w:rFonts w:ascii="Times New Roman" w:hAnsi="Times New Roman"/>
          <w:sz w:val="28"/>
          <w:szCs w:val="28"/>
        </w:rPr>
      </w:pPr>
      <w:r>
        <w:rPr>
          <w:rFonts w:ascii="Times New Roman" w:hAnsi="黑体" w:eastAsia="黑体"/>
          <w:sz w:val="28"/>
          <w:szCs w:val="28"/>
        </w:rPr>
        <w:t xml:space="preserve"> </w:t>
      </w:r>
      <w:r>
        <w:rPr>
          <w:rFonts w:ascii="Times New Roman"/>
          <w:sz w:val="28"/>
          <w:szCs w:val="28"/>
        </w:rPr>
        <w:t>填写完毕</w:t>
      </w:r>
      <w:r>
        <w:rPr>
          <w:rFonts w:hint="eastAsia" w:ascii="Times New Roman"/>
          <w:sz w:val="28"/>
          <w:szCs w:val="28"/>
        </w:rPr>
        <w:t>表单信息</w:t>
      </w:r>
      <w:r>
        <w:rPr>
          <w:rFonts w:ascii="Times New Roman"/>
          <w:sz w:val="28"/>
          <w:szCs w:val="28"/>
        </w:rPr>
        <w:t>后</w:t>
      </w:r>
      <w:r>
        <w:rPr>
          <w:rFonts w:hint="eastAsia" w:ascii="Times New Roman"/>
          <w:sz w:val="28"/>
          <w:szCs w:val="28"/>
        </w:rPr>
        <w:t>，</w:t>
      </w:r>
      <w:r>
        <w:rPr>
          <w:rFonts w:ascii="Times New Roman"/>
          <w:sz w:val="28"/>
          <w:szCs w:val="28"/>
        </w:rPr>
        <w:t>点击</w:t>
      </w:r>
      <w:r>
        <w:rPr>
          <w:rFonts w:hint="eastAsia" w:ascii="Times New Roman"/>
          <w:sz w:val="28"/>
          <w:szCs w:val="28"/>
        </w:rPr>
        <w:t>左上角按钮“</w:t>
      </w:r>
      <w:r>
        <w:rPr>
          <w:rFonts w:ascii="Times New Roman"/>
          <w:sz w:val="28"/>
          <w:szCs w:val="28"/>
        </w:rPr>
        <w:t>提交申请</w:t>
      </w:r>
      <w:r>
        <w:rPr>
          <w:rFonts w:hint="eastAsia" w:ascii="Times New Roman"/>
          <w:sz w:val="28"/>
          <w:szCs w:val="28"/>
        </w:rPr>
        <w:t>”：</w:t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drawing>
          <wp:inline distT="0" distB="0" distL="0" distR="0">
            <wp:extent cx="4448175" cy="3984625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569" cy="39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  <w:rPr>
          <w:rFonts w:ascii="Times New Roman" w:hAnsi="黑体" w:eastAsia="黑体"/>
          <w:sz w:val="28"/>
          <w:szCs w:val="28"/>
        </w:rPr>
      </w:pPr>
      <w:r>
        <w:drawing>
          <wp:inline distT="0" distB="0" distL="0" distR="0">
            <wp:extent cx="4570095" cy="3590925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0429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center"/>
        <w:rPr>
          <w:rFonts w:ascii="Times New Roman" w:hAnsi="黑体" w:eastAsia="黑体"/>
          <w:sz w:val="28"/>
          <w:szCs w:val="28"/>
        </w:rPr>
      </w:pPr>
      <w:r>
        <w:drawing>
          <wp:inline distT="0" distB="0" distL="0" distR="0">
            <wp:extent cx="5486400" cy="2635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="Times New Roman" w:hAnsi="黑体" w:eastAsia="黑体"/>
          <w:sz w:val="28"/>
          <w:szCs w:val="28"/>
        </w:rPr>
      </w:pPr>
      <w:r>
        <w:rPr>
          <w:rFonts w:ascii="Times New Roman" w:hAnsi="黑体" w:eastAsia="黑体"/>
          <w:sz w:val="28"/>
          <w:szCs w:val="28"/>
        </w:rPr>
        <w:t>（</w:t>
      </w:r>
      <w:r>
        <w:rPr>
          <w:rFonts w:hint="eastAsia" w:ascii="Times New Roman" w:hAnsi="黑体" w:eastAsia="黑体"/>
          <w:sz w:val="28"/>
          <w:szCs w:val="28"/>
        </w:rPr>
        <w:t>三</w:t>
      </w:r>
      <w:r>
        <w:rPr>
          <w:rFonts w:ascii="Times New Roman" w:hAnsi="黑体" w:eastAsia="黑体"/>
          <w:sz w:val="28"/>
          <w:szCs w:val="28"/>
        </w:rPr>
        <w:t>）</w:t>
      </w:r>
      <w:r>
        <w:rPr>
          <w:rFonts w:hint="eastAsia" w:ascii="Times New Roman" w:hAnsi="黑体" w:eastAsia="黑体"/>
          <w:sz w:val="28"/>
          <w:szCs w:val="28"/>
        </w:rPr>
        <w:t>流程办理进度查看</w:t>
      </w:r>
    </w:p>
    <w:p>
      <w:pPr>
        <w:widowControl/>
        <w:ind w:firstLine="560" w:firstLineChars="200"/>
        <w:jc w:val="left"/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t>提交申请成功后，</w:t>
      </w:r>
      <w:r>
        <w:rPr>
          <w:rFonts w:hint="eastAsia" w:ascii="Times New Roman"/>
          <w:sz w:val="28"/>
          <w:szCs w:val="28"/>
        </w:rPr>
        <w:t>点击下图中的“网办大厅”</w:t>
      </w:r>
      <w:r>
        <w:rPr>
          <w:rFonts w:ascii="Times New Roman"/>
          <w:sz w:val="28"/>
          <w:szCs w:val="28"/>
        </w:rPr>
        <w:t>，可以</w:t>
      </w:r>
      <w:r>
        <w:rPr>
          <w:rFonts w:hint="eastAsia" w:ascii="Times New Roman"/>
          <w:sz w:val="28"/>
          <w:szCs w:val="28"/>
        </w:rPr>
        <w:t>进入到</w:t>
      </w:r>
      <w:r>
        <w:rPr>
          <w:rFonts w:ascii="Times New Roman"/>
          <w:sz w:val="28"/>
          <w:szCs w:val="28"/>
        </w:rPr>
        <w:t>查看自己申请过程、进度和审核的情况。</w:t>
      </w:r>
    </w:p>
    <w:p>
      <w:pPr>
        <w:widowControl/>
        <w:ind w:firstLine="630" w:firstLineChars="300"/>
        <w:rPr>
          <w:rFonts w:ascii="Times New Roman" w:hAnsi="Times New Roman" w:eastAsia="黑体"/>
          <w:sz w:val="28"/>
          <w:szCs w:val="28"/>
        </w:rPr>
      </w:pPr>
      <w:r>
        <w:drawing>
          <wp:inline distT="0" distB="0" distL="0" distR="0">
            <wp:extent cx="5172075" cy="266700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153025" cy="3048000"/>
            <wp:effectExtent l="0" t="0" r="0" b="0"/>
            <wp:docPr id="9" name="图片 9" descr="0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_副本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/>
          <w:color w:val="000000"/>
          <w:kern w:val="0"/>
          <w:sz w:val="28"/>
          <w:szCs w:val="28"/>
        </w:rPr>
      </w:pPr>
    </w:p>
    <w:p>
      <w:pPr>
        <w:rPr>
          <w:rFonts w:ascii="Times New Roman"/>
          <w:sz w:val="28"/>
          <w:szCs w:val="28"/>
        </w:rPr>
      </w:pPr>
      <w:r>
        <w:rPr>
          <w:rFonts w:ascii="Times New Roman"/>
          <w:sz w:val="28"/>
          <w:szCs w:val="28"/>
        </w:rPr>
        <w:br w:type="page"/>
      </w:r>
      <w:r>
        <w:rPr>
          <w:rFonts w:hint="eastAsia" w:ascii="Times New Roman"/>
          <w:sz w:val="28"/>
          <w:szCs w:val="28"/>
        </w:rPr>
        <w:t>二、</w:t>
      </w:r>
      <w:r>
        <w:rPr>
          <w:rFonts w:hint="eastAsia" w:ascii="Times New Roman"/>
          <w:b/>
          <w:sz w:val="32"/>
          <w:szCs w:val="32"/>
        </w:rPr>
        <w:t>移动端办理：</w:t>
      </w:r>
    </w:p>
    <w:p>
      <w:pPr>
        <w:ind w:firstLine="560" w:firstLineChars="200"/>
        <w:rPr>
          <w:rFonts w:ascii="Times New Roman" w:hAnsi="黑体" w:eastAsia="黑体"/>
          <w:sz w:val="28"/>
          <w:szCs w:val="28"/>
        </w:rPr>
      </w:pPr>
      <w:r>
        <w:rPr>
          <w:rFonts w:ascii="Times New Roman" w:hAnsi="黑体" w:eastAsia="黑体"/>
          <w:sz w:val="28"/>
          <w:szCs w:val="28"/>
        </w:rPr>
        <w:t>第</w:t>
      </w:r>
      <w:r>
        <w:rPr>
          <w:rFonts w:hint="eastAsia" w:ascii="Times New Roman" w:hAnsi="黑体" w:eastAsia="黑体"/>
          <w:sz w:val="28"/>
          <w:szCs w:val="28"/>
        </w:rPr>
        <w:t>一</w:t>
      </w:r>
      <w:r>
        <w:rPr>
          <w:rFonts w:ascii="Times New Roman" w:hAnsi="黑体" w:eastAsia="黑体"/>
          <w:sz w:val="28"/>
          <w:szCs w:val="28"/>
        </w:rPr>
        <w:t>步：手机微信</w:t>
      </w:r>
      <w:r>
        <w:rPr>
          <w:rFonts w:hint="eastAsia" w:ascii="Times New Roman" w:hAnsi="黑体" w:eastAsia="黑体"/>
          <w:sz w:val="28"/>
          <w:szCs w:val="28"/>
        </w:rPr>
        <w:t>进入学校微信企业号，点击进入“A.综合服务大厅”，搜索需要办理事项的关键字，例如“假期”“健康”：</w:t>
      </w:r>
    </w:p>
    <w:p>
      <w:pPr>
        <w:ind w:firstLine="210" w:firstLineChars="100"/>
        <w:jc w:val="center"/>
        <w:rPr>
          <w:rFonts w:ascii="Times New Roman" w:hAnsi="黑体" w:eastAsia="黑体"/>
          <w:sz w:val="28"/>
          <w:szCs w:val="28"/>
        </w:rPr>
      </w:pPr>
      <w:r>
        <w:drawing>
          <wp:inline distT="0" distB="0" distL="0" distR="0">
            <wp:extent cx="1857375" cy="327660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0" distR="0">
            <wp:extent cx="1828800" cy="3276600"/>
            <wp:effectExtent l="0" t="0" r="0" b="0"/>
            <wp:docPr id="45" name="图片 45" descr="C:\Users\USER~1.DES\AppData\Local\Temp\16105024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USER~1.DES\AppData\Local\Temp\1610502415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Times New Roman" w:hAnsi="黑体" w:eastAsia="黑体"/>
          <w:sz w:val="28"/>
          <w:szCs w:val="28"/>
        </w:rPr>
      </w:pPr>
      <w:r>
        <w:rPr>
          <w:rFonts w:ascii="Times New Roman" w:hAnsi="黑体" w:eastAsia="黑体"/>
          <w:sz w:val="28"/>
          <w:szCs w:val="28"/>
        </w:rPr>
        <w:t>第</w:t>
      </w:r>
      <w:r>
        <w:rPr>
          <w:rFonts w:hint="eastAsia" w:ascii="Times New Roman" w:hAnsi="黑体" w:eastAsia="黑体"/>
          <w:sz w:val="28"/>
          <w:szCs w:val="28"/>
        </w:rPr>
        <w:t>二</w:t>
      </w:r>
      <w:r>
        <w:rPr>
          <w:rFonts w:ascii="Times New Roman" w:hAnsi="黑体" w:eastAsia="黑体"/>
          <w:sz w:val="28"/>
          <w:szCs w:val="28"/>
        </w:rPr>
        <w:t>步：</w:t>
      </w:r>
      <w:r>
        <w:rPr>
          <w:rFonts w:hint="eastAsia" w:ascii="Times New Roman" w:hAnsi="黑体" w:eastAsia="黑体"/>
          <w:sz w:val="28"/>
          <w:szCs w:val="28"/>
        </w:rPr>
        <w:t>点击进入需要办理的事项，在仔细阅览办事指南后点击右上角“办理”按钮进入具体办理页面，填写完毕表单信息后，点击左上角按钮“提交”即可。</w:t>
      </w:r>
    </w:p>
    <w:p>
      <w:pPr>
        <w:ind w:firstLine="420" w:firstLineChars="200"/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1870710" cy="3210560"/>
            <wp:effectExtent l="0" t="0" r="3810" b="5080"/>
            <wp:docPr id="50" name="图片 50" descr="C:\Users\USER~1.DES\AppData\Local\Temp\161050247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USER~1.DES\AppData\Local\Temp\1610502478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  </w:t>
      </w:r>
      <w:r>
        <w:drawing>
          <wp:inline distT="0" distB="0" distL="0" distR="0">
            <wp:extent cx="1873885" cy="3202305"/>
            <wp:effectExtent l="0" t="0" r="635" b="13335"/>
            <wp:docPr id="56" name="图片 56" descr="C:\Users\USER~1.DES\AppData\Local\Temp\WeChat Files\8eae7be17b19fdf962e26869085b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USER~1.DES\AppData\Local\Temp\WeChat Files\8eae7be17b19fdf962e26869085b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0" distR="0">
            <wp:extent cx="2085975" cy="37084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b/>
          <w:sz w:val="32"/>
          <w:szCs w:val="32"/>
        </w:rPr>
        <w:t xml:space="preserve">   </w:t>
      </w:r>
      <w:r>
        <w:rPr>
          <w:rFonts w:ascii="Times New Roman" w:hAnsi="Times New Roman" w:eastAsia="仿宋_GB2312"/>
          <w:b/>
          <w:sz w:val="32"/>
          <w:szCs w:val="32"/>
        </w:rPr>
        <w:drawing>
          <wp:inline distT="0" distB="0" distL="0" distR="0">
            <wp:extent cx="2073275" cy="3686175"/>
            <wp:effectExtent l="0" t="0" r="3175" b="0"/>
            <wp:docPr id="18" name="图片 18" descr="C:\Users\USER~1.DES\AppData\Local\Temp\WeChat Files\d8c60da2874c8f56abe39c4a249cf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USER~1.DES\AppData\Local\Temp\WeChat Files\d8c60da2874c8f56abe39c4a249cf5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806" cy="36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center"/>
        <w:rPr>
          <w:rFonts w:ascii="Times New Roman" w:hAnsi="黑体" w:eastAsia="黑体"/>
          <w:sz w:val="28"/>
          <w:szCs w:val="28"/>
        </w:rPr>
      </w:pPr>
      <w:r>
        <w:rPr>
          <w:rFonts w:ascii="Times New Roman" w:hAnsi="Times New Roman" w:eastAsia="仿宋_GB2312"/>
          <w:b/>
          <w:sz w:val="32"/>
          <w:szCs w:val="32"/>
        </w:rPr>
        <w:br w:type="page"/>
      </w:r>
      <w:r>
        <w:rPr>
          <w:rFonts w:hint="eastAsia" w:ascii="Times New Roman" w:hAnsi="Times New Roman" w:eastAsia="仿宋_GB2312"/>
          <w:b/>
          <w:sz w:val="32"/>
          <w:szCs w:val="32"/>
        </w:rPr>
        <w:t>常见问题：如何判断是否成功绑定学校微信企业号？</w:t>
      </w:r>
    </w:p>
    <w:p>
      <w:pPr>
        <w:ind w:firstLine="42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1712595</wp:posOffset>
            </wp:positionV>
            <wp:extent cx="2038350" cy="3501390"/>
            <wp:effectExtent l="0" t="0" r="0" b="3810"/>
            <wp:wrapTopAndBottom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第一步：点开手机微信通讯录，进入华南农业大学紫荆</w:t>
      </w:r>
      <w:r>
        <w:rPr>
          <w:rFonts w:ascii="Times New Roman" w:hAnsi="Times New Roman" w:eastAsia="仿宋_GB2312"/>
          <w:sz w:val="32"/>
          <w:szCs w:val="32"/>
        </w:rPr>
        <w:t>e</w:t>
      </w:r>
      <w:r>
        <w:rPr>
          <w:rFonts w:hint="eastAsia" w:ascii="Times New Roman" w:hAnsi="Times New Roman" w:eastAsia="仿宋_GB2312"/>
          <w:sz w:val="32"/>
          <w:szCs w:val="32"/>
        </w:rPr>
        <w:t>站办事大厅，如可见图1，正常显示应用列表的，即说明已成功绑定，可正常使用。若没有出现应用列表如图2，则需要重新匹配绑定微信的手机号码重新绑定，具体请见第二步。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123825</wp:posOffset>
            </wp:positionV>
            <wp:extent cx="1914525" cy="3585210"/>
            <wp:effectExtent l="0" t="0" r="9525" b="0"/>
            <wp:wrapTopAndBottom/>
            <wp:docPr id="11" name="图片 11" descr="C:\Users\dell\AppData\Local\Temp\161050841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ell\AppData\Local\Temp\1610508413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>图</w:t>
      </w:r>
      <w:r>
        <w:rPr>
          <w:rFonts w:hint="eastAsia" w:ascii="Times New Roman" w:hAnsi="Times New Roman" w:eastAsia="仿宋_GB2312"/>
          <w:sz w:val="32"/>
          <w:szCs w:val="32"/>
        </w:rPr>
        <w:t>1                    图2</w:t>
      </w:r>
      <w:r>
        <w:rPr>
          <w:rFonts w:ascii="Times New Roman" w:hAnsi="Times New Roman" w:eastAsia="仿宋_GB2312"/>
          <w:sz w:val="32"/>
          <w:szCs w:val="32"/>
        </w:rPr>
        <w:t xml:space="preserve">  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第二步：使用浏览器打开</w:t>
      </w:r>
      <w:r>
        <w:rPr>
          <w:rFonts w:hint="eastAsia" w:ascii="Times New Roman" w:hAnsi="黑体" w:eastAsia="黑体"/>
          <w:sz w:val="28"/>
          <w:szCs w:val="28"/>
        </w:rPr>
        <w:t>紫荆e站办事服务大厅</w:t>
      </w:r>
      <w:r>
        <w:rPr>
          <w:rFonts w:hint="eastAsia" w:ascii="Times New Roman" w:hAnsi="Times New Roman" w:eastAsia="仿宋_GB2312"/>
          <w:sz w:val="32"/>
          <w:szCs w:val="32"/>
        </w:rPr>
        <w:t>estop.scau.edu.cn（手机端/PC端均可），</w:t>
      </w:r>
      <w:r>
        <w:rPr>
          <w:rFonts w:ascii="Times New Roman" w:hAnsi="Times New Roman" w:eastAsia="仿宋_GB2312"/>
          <w:sz w:val="32"/>
          <w:szCs w:val="32"/>
        </w:rPr>
        <w:t>搜索</w:t>
      </w:r>
      <w:r>
        <w:rPr>
          <w:rFonts w:hint="eastAsia" w:ascii="Times New Roman" w:hAnsi="Times New Roman" w:eastAsia="仿宋_GB2312"/>
          <w:sz w:val="32"/>
          <w:szCs w:val="32"/>
        </w:rPr>
        <w:t>“微信企业号”，选择“微信企业号用户身份绑定自助服务”事项，点击“办理”。此时需先使用统一身份认证验证，再输入绑定微信的手机号码，再按提示扫码重新进入即可（如图3）。待出现学校有关应用列表，即可正常使用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86995</wp:posOffset>
            </wp:positionV>
            <wp:extent cx="4848225" cy="308737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120650</wp:posOffset>
            </wp:positionV>
            <wp:extent cx="1597025" cy="3007995"/>
            <wp:effectExtent l="0" t="0" r="3175" b="1905"/>
            <wp:wrapTopAndBottom/>
            <wp:docPr id="5" name="图片 5" descr="C:\Users\dell\AppData\Local\Temp\16105040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1610504041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sz w:val="32"/>
          <w:szCs w:val="32"/>
        </w:rPr>
        <w:t xml:space="preserve">              </w:t>
      </w:r>
      <w:r>
        <w:rPr>
          <w:rFonts w:ascii="Times New Roman" w:hAnsi="Times New Roman" w:eastAsia="仿宋_GB2312"/>
          <w:sz w:val="32"/>
          <w:szCs w:val="32"/>
        </w:rPr>
        <w:t>图</w:t>
      </w:r>
      <w:r>
        <w:rPr>
          <w:rFonts w:hint="eastAsia" w:ascii="Times New Roman" w:hAnsi="Times New Roman" w:eastAsia="仿宋_GB2312"/>
          <w:sz w:val="32"/>
          <w:szCs w:val="32"/>
        </w:rPr>
        <w:t>3 绑定微信企业号操作步骤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注意：若上述步骤操作后，仍未出现应用列表，则需手动取消关注再重新扫码方可正常使用。</w:t>
      </w:r>
    </w:p>
    <w:p>
      <w:pPr>
        <w:spacing w:line="560" w:lineRule="exact"/>
        <w:ind w:firstLine="643" w:firstLineChars="200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eastAsia="仿宋_GB2312"/>
          <w:b/>
          <w:sz w:val="32"/>
          <w:szCs w:val="32"/>
        </w:rPr>
        <w:t>如何手动取消关注？</w:t>
      </w:r>
    </w:p>
    <w:p>
      <w:pPr>
        <w:spacing w:line="560" w:lineRule="exact"/>
        <w:ind w:firstLine="64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请进入企业号应用列表页，点开右上角“+”号进入设置界面；在设置界面右上角点开“…”符号点击“不再关注”即可取消关注。此时只需直接扫学校微信企业号的二维码（图4）即可关注。</w:t>
      </w:r>
    </w:p>
    <w:p>
      <w:pPr>
        <w:spacing w:line="560" w:lineRule="exact"/>
        <w:ind w:firstLine="2240" w:firstLineChars="7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图</w:t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159385</wp:posOffset>
            </wp:positionV>
            <wp:extent cx="2362200" cy="2419350"/>
            <wp:effectExtent l="0" t="0" r="0" b="0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4 学校微信企业号二维码</w:t>
      </w:r>
    </w:p>
    <w:sectPr>
      <w:footerReference r:id="rId3" w:type="default"/>
      <w:pgSz w:w="11906" w:h="16838"/>
      <w:pgMar w:top="1440" w:right="1247" w:bottom="1134" w:left="1247" w:header="851" w:footer="70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A1C"/>
    <w:rsid w:val="00001004"/>
    <w:rsid w:val="00001289"/>
    <w:rsid w:val="0000386C"/>
    <w:rsid w:val="00005896"/>
    <w:rsid w:val="00013321"/>
    <w:rsid w:val="0001527A"/>
    <w:rsid w:val="000158E8"/>
    <w:rsid w:val="00015EB8"/>
    <w:rsid w:val="00017F7E"/>
    <w:rsid w:val="0002017B"/>
    <w:rsid w:val="00023EE0"/>
    <w:rsid w:val="00032107"/>
    <w:rsid w:val="00034045"/>
    <w:rsid w:val="00034890"/>
    <w:rsid w:val="000462DD"/>
    <w:rsid w:val="0005095C"/>
    <w:rsid w:val="000572F8"/>
    <w:rsid w:val="00060779"/>
    <w:rsid w:val="00064DC5"/>
    <w:rsid w:val="00072B88"/>
    <w:rsid w:val="000767DA"/>
    <w:rsid w:val="00077302"/>
    <w:rsid w:val="00084988"/>
    <w:rsid w:val="00085393"/>
    <w:rsid w:val="0008586B"/>
    <w:rsid w:val="00085873"/>
    <w:rsid w:val="00085CD8"/>
    <w:rsid w:val="0008665B"/>
    <w:rsid w:val="00086C0E"/>
    <w:rsid w:val="00086D93"/>
    <w:rsid w:val="00087E62"/>
    <w:rsid w:val="0009211B"/>
    <w:rsid w:val="00092209"/>
    <w:rsid w:val="00092D36"/>
    <w:rsid w:val="00095C6D"/>
    <w:rsid w:val="00097C91"/>
    <w:rsid w:val="000B31D7"/>
    <w:rsid w:val="000B6806"/>
    <w:rsid w:val="000B72D8"/>
    <w:rsid w:val="000B76AC"/>
    <w:rsid w:val="000C3428"/>
    <w:rsid w:val="000C3B4D"/>
    <w:rsid w:val="000D3852"/>
    <w:rsid w:val="000D77E0"/>
    <w:rsid w:val="000D7DE4"/>
    <w:rsid w:val="000E0A8F"/>
    <w:rsid w:val="000E702E"/>
    <w:rsid w:val="000F1787"/>
    <w:rsid w:val="000F26DC"/>
    <w:rsid w:val="000F3AD2"/>
    <w:rsid w:val="000F56AB"/>
    <w:rsid w:val="000F5DB6"/>
    <w:rsid w:val="000F7A10"/>
    <w:rsid w:val="001001FC"/>
    <w:rsid w:val="001012D5"/>
    <w:rsid w:val="00101369"/>
    <w:rsid w:val="001021B3"/>
    <w:rsid w:val="001034AD"/>
    <w:rsid w:val="001038AD"/>
    <w:rsid w:val="0010466E"/>
    <w:rsid w:val="00106517"/>
    <w:rsid w:val="00106709"/>
    <w:rsid w:val="00110F01"/>
    <w:rsid w:val="00111D25"/>
    <w:rsid w:val="00116AE0"/>
    <w:rsid w:val="00120108"/>
    <w:rsid w:val="00123281"/>
    <w:rsid w:val="00125551"/>
    <w:rsid w:val="00125C13"/>
    <w:rsid w:val="00132668"/>
    <w:rsid w:val="0013362E"/>
    <w:rsid w:val="00134FA4"/>
    <w:rsid w:val="0013748D"/>
    <w:rsid w:val="00141627"/>
    <w:rsid w:val="00143A35"/>
    <w:rsid w:val="0015159C"/>
    <w:rsid w:val="00152391"/>
    <w:rsid w:val="00153598"/>
    <w:rsid w:val="001619C8"/>
    <w:rsid w:val="001642A2"/>
    <w:rsid w:val="0016431F"/>
    <w:rsid w:val="00164EA2"/>
    <w:rsid w:val="00166ADA"/>
    <w:rsid w:val="00167AAD"/>
    <w:rsid w:val="00167CF4"/>
    <w:rsid w:val="00173277"/>
    <w:rsid w:val="00173E3F"/>
    <w:rsid w:val="00174186"/>
    <w:rsid w:val="001820D0"/>
    <w:rsid w:val="00190C0A"/>
    <w:rsid w:val="00192469"/>
    <w:rsid w:val="001930F8"/>
    <w:rsid w:val="0019461D"/>
    <w:rsid w:val="001A0BA1"/>
    <w:rsid w:val="001A1589"/>
    <w:rsid w:val="001A3EEC"/>
    <w:rsid w:val="001B2389"/>
    <w:rsid w:val="001B2531"/>
    <w:rsid w:val="001B3316"/>
    <w:rsid w:val="001B3AD5"/>
    <w:rsid w:val="001B3D22"/>
    <w:rsid w:val="001B581D"/>
    <w:rsid w:val="001B7D4D"/>
    <w:rsid w:val="001C0BB8"/>
    <w:rsid w:val="001C3494"/>
    <w:rsid w:val="001C43D6"/>
    <w:rsid w:val="001D00F5"/>
    <w:rsid w:val="001D0D79"/>
    <w:rsid w:val="001D231C"/>
    <w:rsid w:val="001D670B"/>
    <w:rsid w:val="001E02E8"/>
    <w:rsid w:val="001E0759"/>
    <w:rsid w:val="001E0EC6"/>
    <w:rsid w:val="001E1356"/>
    <w:rsid w:val="001F1D0B"/>
    <w:rsid w:val="001F36F3"/>
    <w:rsid w:val="001F37E8"/>
    <w:rsid w:val="001F3815"/>
    <w:rsid w:val="001F58B5"/>
    <w:rsid w:val="001F58D4"/>
    <w:rsid w:val="001F7AE8"/>
    <w:rsid w:val="001F7FA6"/>
    <w:rsid w:val="00201D4D"/>
    <w:rsid w:val="00213F1C"/>
    <w:rsid w:val="00214EA5"/>
    <w:rsid w:val="00215A7F"/>
    <w:rsid w:val="00216A85"/>
    <w:rsid w:val="00224139"/>
    <w:rsid w:val="002245B6"/>
    <w:rsid w:val="00226921"/>
    <w:rsid w:val="00226CDF"/>
    <w:rsid w:val="00231786"/>
    <w:rsid w:val="0023274D"/>
    <w:rsid w:val="00232FF4"/>
    <w:rsid w:val="0023424F"/>
    <w:rsid w:val="002362A5"/>
    <w:rsid w:val="00242171"/>
    <w:rsid w:val="002438FA"/>
    <w:rsid w:val="002439DE"/>
    <w:rsid w:val="00245A2D"/>
    <w:rsid w:val="0025196C"/>
    <w:rsid w:val="00253C3C"/>
    <w:rsid w:val="00253CA1"/>
    <w:rsid w:val="0025697B"/>
    <w:rsid w:val="00256B7C"/>
    <w:rsid w:val="00261780"/>
    <w:rsid w:val="00272332"/>
    <w:rsid w:val="00280313"/>
    <w:rsid w:val="002813C2"/>
    <w:rsid w:val="00282F8B"/>
    <w:rsid w:val="0028725C"/>
    <w:rsid w:val="002875B5"/>
    <w:rsid w:val="00290AD8"/>
    <w:rsid w:val="00291A4E"/>
    <w:rsid w:val="0029227B"/>
    <w:rsid w:val="002A12B5"/>
    <w:rsid w:val="002A17E9"/>
    <w:rsid w:val="002A241F"/>
    <w:rsid w:val="002A7E85"/>
    <w:rsid w:val="002C031B"/>
    <w:rsid w:val="002C0573"/>
    <w:rsid w:val="002C0DA4"/>
    <w:rsid w:val="002C1E5F"/>
    <w:rsid w:val="002C2185"/>
    <w:rsid w:val="002C3751"/>
    <w:rsid w:val="002C442F"/>
    <w:rsid w:val="002C47C6"/>
    <w:rsid w:val="002D266A"/>
    <w:rsid w:val="002D3833"/>
    <w:rsid w:val="002D5874"/>
    <w:rsid w:val="002D58D9"/>
    <w:rsid w:val="002E1A0D"/>
    <w:rsid w:val="002E630A"/>
    <w:rsid w:val="002E6462"/>
    <w:rsid w:val="002F415C"/>
    <w:rsid w:val="00302638"/>
    <w:rsid w:val="0030310C"/>
    <w:rsid w:val="0030387A"/>
    <w:rsid w:val="00303926"/>
    <w:rsid w:val="003046BB"/>
    <w:rsid w:val="00304714"/>
    <w:rsid w:val="00305E05"/>
    <w:rsid w:val="00307F5E"/>
    <w:rsid w:val="0031292F"/>
    <w:rsid w:val="003209BC"/>
    <w:rsid w:val="00321DBF"/>
    <w:rsid w:val="0033257F"/>
    <w:rsid w:val="0033595D"/>
    <w:rsid w:val="003366D5"/>
    <w:rsid w:val="00340762"/>
    <w:rsid w:val="0035209B"/>
    <w:rsid w:val="00352EA5"/>
    <w:rsid w:val="00353ADE"/>
    <w:rsid w:val="0035424A"/>
    <w:rsid w:val="00357913"/>
    <w:rsid w:val="0036150B"/>
    <w:rsid w:val="00361BAE"/>
    <w:rsid w:val="0036693B"/>
    <w:rsid w:val="00367FB1"/>
    <w:rsid w:val="00370595"/>
    <w:rsid w:val="0038067A"/>
    <w:rsid w:val="003806F8"/>
    <w:rsid w:val="00381B4A"/>
    <w:rsid w:val="00383815"/>
    <w:rsid w:val="003857B8"/>
    <w:rsid w:val="00385835"/>
    <w:rsid w:val="00387CEF"/>
    <w:rsid w:val="00390C96"/>
    <w:rsid w:val="00394D29"/>
    <w:rsid w:val="00396F5E"/>
    <w:rsid w:val="003A36AC"/>
    <w:rsid w:val="003A430F"/>
    <w:rsid w:val="003A4469"/>
    <w:rsid w:val="003B1FE1"/>
    <w:rsid w:val="003B2402"/>
    <w:rsid w:val="003B4318"/>
    <w:rsid w:val="003B62B9"/>
    <w:rsid w:val="003C1AC3"/>
    <w:rsid w:val="003C284C"/>
    <w:rsid w:val="003C29E6"/>
    <w:rsid w:val="003D0006"/>
    <w:rsid w:val="003D197D"/>
    <w:rsid w:val="003D38EF"/>
    <w:rsid w:val="003D5037"/>
    <w:rsid w:val="003D6CE5"/>
    <w:rsid w:val="003E0E53"/>
    <w:rsid w:val="003E14E8"/>
    <w:rsid w:val="003E2C7B"/>
    <w:rsid w:val="003E55F8"/>
    <w:rsid w:val="003E5979"/>
    <w:rsid w:val="003E63C2"/>
    <w:rsid w:val="003E6E55"/>
    <w:rsid w:val="003E7098"/>
    <w:rsid w:val="003F605D"/>
    <w:rsid w:val="00400D33"/>
    <w:rsid w:val="00402333"/>
    <w:rsid w:val="00404A9A"/>
    <w:rsid w:val="00405130"/>
    <w:rsid w:val="00405404"/>
    <w:rsid w:val="00407C9B"/>
    <w:rsid w:val="00410775"/>
    <w:rsid w:val="00412711"/>
    <w:rsid w:val="00415C35"/>
    <w:rsid w:val="00416C40"/>
    <w:rsid w:val="0041719C"/>
    <w:rsid w:val="00423149"/>
    <w:rsid w:val="004245A6"/>
    <w:rsid w:val="004253DE"/>
    <w:rsid w:val="00427E25"/>
    <w:rsid w:val="004310BB"/>
    <w:rsid w:val="004327EE"/>
    <w:rsid w:val="00433F81"/>
    <w:rsid w:val="0043486F"/>
    <w:rsid w:val="0043655D"/>
    <w:rsid w:val="00440C11"/>
    <w:rsid w:val="00443854"/>
    <w:rsid w:val="00444CE2"/>
    <w:rsid w:val="0044519A"/>
    <w:rsid w:val="00446514"/>
    <w:rsid w:val="0046357C"/>
    <w:rsid w:val="004637BD"/>
    <w:rsid w:val="00471505"/>
    <w:rsid w:val="004729F7"/>
    <w:rsid w:val="00473191"/>
    <w:rsid w:val="00474941"/>
    <w:rsid w:val="00474E9B"/>
    <w:rsid w:val="00475358"/>
    <w:rsid w:val="00482821"/>
    <w:rsid w:val="00483F62"/>
    <w:rsid w:val="00492404"/>
    <w:rsid w:val="00493975"/>
    <w:rsid w:val="00494C8F"/>
    <w:rsid w:val="004950EC"/>
    <w:rsid w:val="00496113"/>
    <w:rsid w:val="004A06F7"/>
    <w:rsid w:val="004A36EF"/>
    <w:rsid w:val="004A75BF"/>
    <w:rsid w:val="004B0C8E"/>
    <w:rsid w:val="004B16BB"/>
    <w:rsid w:val="004B2C76"/>
    <w:rsid w:val="004B4F5F"/>
    <w:rsid w:val="004C0BC9"/>
    <w:rsid w:val="004C1031"/>
    <w:rsid w:val="004C251A"/>
    <w:rsid w:val="004C32B4"/>
    <w:rsid w:val="004C4027"/>
    <w:rsid w:val="004D0AEB"/>
    <w:rsid w:val="004D2ECB"/>
    <w:rsid w:val="004D537E"/>
    <w:rsid w:val="004D63B4"/>
    <w:rsid w:val="004D7029"/>
    <w:rsid w:val="004D735E"/>
    <w:rsid w:val="004E1802"/>
    <w:rsid w:val="004E68BD"/>
    <w:rsid w:val="004E790C"/>
    <w:rsid w:val="004F0D90"/>
    <w:rsid w:val="004F10F0"/>
    <w:rsid w:val="004F2EE9"/>
    <w:rsid w:val="004F5109"/>
    <w:rsid w:val="004F5B54"/>
    <w:rsid w:val="005012F0"/>
    <w:rsid w:val="00501F28"/>
    <w:rsid w:val="005109B7"/>
    <w:rsid w:val="00510FA1"/>
    <w:rsid w:val="0051230F"/>
    <w:rsid w:val="00514A78"/>
    <w:rsid w:val="00515D02"/>
    <w:rsid w:val="00515E05"/>
    <w:rsid w:val="00520A15"/>
    <w:rsid w:val="00524389"/>
    <w:rsid w:val="005320E2"/>
    <w:rsid w:val="00532E8C"/>
    <w:rsid w:val="005337CA"/>
    <w:rsid w:val="00534129"/>
    <w:rsid w:val="005369EE"/>
    <w:rsid w:val="0054516A"/>
    <w:rsid w:val="00550F8E"/>
    <w:rsid w:val="00551693"/>
    <w:rsid w:val="0055305C"/>
    <w:rsid w:val="00553489"/>
    <w:rsid w:val="005565EC"/>
    <w:rsid w:val="0056322D"/>
    <w:rsid w:val="00566CA3"/>
    <w:rsid w:val="00570163"/>
    <w:rsid w:val="00570F89"/>
    <w:rsid w:val="00571561"/>
    <w:rsid w:val="0057381C"/>
    <w:rsid w:val="005749F4"/>
    <w:rsid w:val="005836FE"/>
    <w:rsid w:val="005838D3"/>
    <w:rsid w:val="00584950"/>
    <w:rsid w:val="00586F5A"/>
    <w:rsid w:val="00587811"/>
    <w:rsid w:val="005930AB"/>
    <w:rsid w:val="00593797"/>
    <w:rsid w:val="005962ED"/>
    <w:rsid w:val="005963AE"/>
    <w:rsid w:val="005A1409"/>
    <w:rsid w:val="005A470C"/>
    <w:rsid w:val="005B16A8"/>
    <w:rsid w:val="005B30C8"/>
    <w:rsid w:val="005B3A68"/>
    <w:rsid w:val="005B42AB"/>
    <w:rsid w:val="005B7954"/>
    <w:rsid w:val="005D153D"/>
    <w:rsid w:val="005D23A0"/>
    <w:rsid w:val="005D2BA9"/>
    <w:rsid w:val="005D41E4"/>
    <w:rsid w:val="005D45C7"/>
    <w:rsid w:val="005D79F4"/>
    <w:rsid w:val="005F0811"/>
    <w:rsid w:val="005F0854"/>
    <w:rsid w:val="005F0BEC"/>
    <w:rsid w:val="005F1EA0"/>
    <w:rsid w:val="005F3E2B"/>
    <w:rsid w:val="005F5086"/>
    <w:rsid w:val="005F6B6D"/>
    <w:rsid w:val="005F7BB2"/>
    <w:rsid w:val="005F7D1B"/>
    <w:rsid w:val="00602ADC"/>
    <w:rsid w:val="00605288"/>
    <w:rsid w:val="006125C7"/>
    <w:rsid w:val="0061290B"/>
    <w:rsid w:val="00613483"/>
    <w:rsid w:val="00616A25"/>
    <w:rsid w:val="00622DD8"/>
    <w:rsid w:val="00637BAD"/>
    <w:rsid w:val="00642E1B"/>
    <w:rsid w:val="00642EF2"/>
    <w:rsid w:val="00646280"/>
    <w:rsid w:val="00646B03"/>
    <w:rsid w:val="00650711"/>
    <w:rsid w:val="00653EEB"/>
    <w:rsid w:val="00654982"/>
    <w:rsid w:val="00657273"/>
    <w:rsid w:val="006632C3"/>
    <w:rsid w:val="00667C25"/>
    <w:rsid w:val="00667DD4"/>
    <w:rsid w:val="006707B4"/>
    <w:rsid w:val="00673C5A"/>
    <w:rsid w:val="006745DE"/>
    <w:rsid w:val="006767E8"/>
    <w:rsid w:val="006772BA"/>
    <w:rsid w:val="006813D0"/>
    <w:rsid w:val="006819C6"/>
    <w:rsid w:val="006847E2"/>
    <w:rsid w:val="00684A72"/>
    <w:rsid w:val="00685B80"/>
    <w:rsid w:val="00687172"/>
    <w:rsid w:val="00690BB6"/>
    <w:rsid w:val="00694AAC"/>
    <w:rsid w:val="00695012"/>
    <w:rsid w:val="006951F3"/>
    <w:rsid w:val="006A0251"/>
    <w:rsid w:val="006A051A"/>
    <w:rsid w:val="006A0D85"/>
    <w:rsid w:val="006A23EA"/>
    <w:rsid w:val="006A2647"/>
    <w:rsid w:val="006A2D23"/>
    <w:rsid w:val="006A3599"/>
    <w:rsid w:val="006B1B1B"/>
    <w:rsid w:val="006C3563"/>
    <w:rsid w:val="006C4DEF"/>
    <w:rsid w:val="006D6514"/>
    <w:rsid w:val="006D6CC2"/>
    <w:rsid w:val="006D6D21"/>
    <w:rsid w:val="006E31FF"/>
    <w:rsid w:val="006E364E"/>
    <w:rsid w:val="006E45D7"/>
    <w:rsid w:val="006E5510"/>
    <w:rsid w:val="006F1A18"/>
    <w:rsid w:val="006F24C0"/>
    <w:rsid w:val="006F583E"/>
    <w:rsid w:val="0070192D"/>
    <w:rsid w:val="007037AD"/>
    <w:rsid w:val="007040D1"/>
    <w:rsid w:val="00706536"/>
    <w:rsid w:val="00711B68"/>
    <w:rsid w:val="00711E27"/>
    <w:rsid w:val="00715B3A"/>
    <w:rsid w:val="007164A1"/>
    <w:rsid w:val="00717420"/>
    <w:rsid w:val="00722BD1"/>
    <w:rsid w:val="00723B7A"/>
    <w:rsid w:val="00727B54"/>
    <w:rsid w:val="0073202D"/>
    <w:rsid w:val="00733C61"/>
    <w:rsid w:val="007344B9"/>
    <w:rsid w:val="00734B0D"/>
    <w:rsid w:val="007417F9"/>
    <w:rsid w:val="0074578F"/>
    <w:rsid w:val="00751816"/>
    <w:rsid w:val="0076143E"/>
    <w:rsid w:val="00763C54"/>
    <w:rsid w:val="00766584"/>
    <w:rsid w:val="00766AB0"/>
    <w:rsid w:val="0076756C"/>
    <w:rsid w:val="007720DB"/>
    <w:rsid w:val="00773649"/>
    <w:rsid w:val="007737EF"/>
    <w:rsid w:val="00780E6A"/>
    <w:rsid w:val="00781FCA"/>
    <w:rsid w:val="00783610"/>
    <w:rsid w:val="00783FBF"/>
    <w:rsid w:val="00786A5D"/>
    <w:rsid w:val="007901BB"/>
    <w:rsid w:val="00790819"/>
    <w:rsid w:val="007930E9"/>
    <w:rsid w:val="0079355D"/>
    <w:rsid w:val="007963BC"/>
    <w:rsid w:val="007A6218"/>
    <w:rsid w:val="007A70C5"/>
    <w:rsid w:val="007B2C27"/>
    <w:rsid w:val="007B2C6B"/>
    <w:rsid w:val="007B73E7"/>
    <w:rsid w:val="007C1459"/>
    <w:rsid w:val="007C2918"/>
    <w:rsid w:val="007C7317"/>
    <w:rsid w:val="007D055E"/>
    <w:rsid w:val="007E1A08"/>
    <w:rsid w:val="007E2C73"/>
    <w:rsid w:val="007F13DC"/>
    <w:rsid w:val="007F2D03"/>
    <w:rsid w:val="007F46AB"/>
    <w:rsid w:val="007F6254"/>
    <w:rsid w:val="007F6A86"/>
    <w:rsid w:val="007F752B"/>
    <w:rsid w:val="007F7FD7"/>
    <w:rsid w:val="00812565"/>
    <w:rsid w:val="008125E5"/>
    <w:rsid w:val="00816EF5"/>
    <w:rsid w:val="00817F40"/>
    <w:rsid w:val="008208E0"/>
    <w:rsid w:val="00820CBF"/>
    <w:rsid w:val="00822706"/>
    <w:rsid w:val="00823256"/>
    <w:rsid w:val="00832121"/>
    <w:rsid w:val="00833D5A"/>
    <w:rsid w:val="008347EB"/>
    <w:rsid w:val="00834B2C"/>
    <w:rsid w:val="008353B5"/>
    <w:rsid w:val="0083540D"/>
    <w:rsid w:val="00835912"/>
    <w:rsid w:val="00836897"/>
    <w:rsid w:val="0086498D"/>
    <w:rsid w:val="008675AF"/>
    <w:rsid w:val="008727F4"/>
    <w:rsid w:val="00872A04"/>
    <w:rsid w:val="008740E4"/>
    <w:rsid w:val="008759F6"/>
    <w:rsid w:val="00885A95"/>
    <w:rsid w:val="00886A66"/>
    <w:rsid w:val="00886D6A"/>
    <w:rsid w:val="00891621"/>
    <w:rsid w:val="00897F72"/>
    <w:rsid w:val="008A0A0D"/>
    <w:rsid w:val="008A0C37"/>
    <w:rsid w:val="008A14A0"/>
    <w:rsid w:val="008A3769"/>
    <w:rsid w:val="008A7EF7"/>
    <w:rsid w:val="008B4D9F"/>
    <w:rsid w:val="008C09A7"/>
    <w:rsid w:val="008C57B1"/>
    <w:rsid w:val="008C5987"/>
    <w:rsid w:val="008C5A07"/>
    <w:rsid w:val="008D08F0"/>
    <w:rsid w:val="008D2570"/>
    <w:rsid w:val="008D2B3F"/>
    <w:rsid w:val="008D2EDE"/>
    <w:rsid w:val="008D4323"/>
    <w:rsid w:val="008D5DED"/>
    <w:rsid w:val="008E2007"/>
    <w:rsid w:val="008E5691"/>
    <w:rsid w:val="008E6870"/>
    <w:rsid w:val="008F054E"/>
    <w:rsid w:val="008F14E7"/>
    <w:rsid w:val="008F1F39"/>
    <w:rsid w:val="008F5771"/>
    <w:rsid w:val="008F75FE"/>
    <w:rsid w:val="009001AD"/>
    <w:rsid w:val="00900414"/>
    <w:rsid w:val="009004F2"/>
    <w:rsid w:val="0090102B"/>
    <w:rsid w:val="00903F21"/>
    <w:rsid w:val="0091136D"/>
    <w:rsid w:val="00913AE8"/>
    <w:rsid w:val="00915786"/>
    <w:rsid w:val="009159BE"/>
    <w:rsid w:val="00922BA9"/>
    <w:rsid w:val="00930A1C"/>
    <w:rsid w:val="00930B86"/>
    <w:rsid w:val="00930C6E"/>
    <w:rsid w:val="00930E71"/>
    <w:rsid w:val="0094005C"/>
    <w:rsid w:val="00941210"/>
    <w:rsid w:val="0094194B"/>
    <w:rsid w:val="00941B5D"/>
    <w:rsid w:val="0094231E"/>
    <w:rsid w:val="009504F7"/>
    <w:rsid w:val="00954B2D"/>
    <w:rsid w:val="00955AE4"/>
    <w:rsid w:val="00956F36"/>
    <w:rsid w:val="00960EA7"/>
    <w:rsid w:val="009623DD"/>
    <w:rsid w:val="00963143"/>
    <w:rsid w:val="0096702A"/>
    <w:rsid w:val="009710C3"/>
    <w:rsid w:val="00973F00"/>
    <w:rsid w:val="0097730D"/>
    <w:rsid w:val="0098044D"/>
    <w:rsid w:val="00981D5A"/>
    <w:rsid w:val="00982C50"/>
    <w:rsid w:val="00990784"/>
    <w:rsid w:val="00991FDC"/>
    <w:rsid w:val="0099668B"/>
    <w:rsid w:val="009A266E"/>
    <w:rsid w:val="009A3B79"/>
    <w:rsid w:val="009A40EB"/>
    <w:rsid w:val="009A5549"/>
    <w:rsid w:val="009A6660"/>
    <w:rsid w:val="009B58D7"/>
    <w:rsid w:val="009B5E17"/>
    <w:rsid w:val="009C2CBD"/>
    <w:rsid w:val="009C3A86"/>
    <w:rsid w:val="009C5B52"/>
    <w:rsid w:val="009C7814"/>
    <w:rsid w:val="009D01B3"/>
    <w:rsid w:val="009D2447"/>
    <w:rsid w:val="009D25FA"/>
    <w:rsid w:val="009D2EC7"/>
    <w:rsid w:val="009E23E8"/>
    <w:rsid w:val="009E3EA6"/>
    <w:rsid w:val="009E44C7"/>
    <w:rsid w:val="009E5DE5"/>
    <w:rsid w:val="009E7763"/>
    <w:rsid w:val="009E7E33"/>
    <w:rsid w:val="009F29E8"/>
    <w:rsid w:val="009F4775"/>
    <w:rsid w:val="009F6B15"/>
    <w:rsid w:val="00A003CA"/>
    <w:rsid w:val="00A00F55"/>
    <w:rsid w:val="00A0247F"/>
    <w:rsid w:val="00A02B25"/>
    <w:rsid w:val="00A04DFC"/>
    <w:rsid w:val="00A066F6"/>
    <w:rsid w:val="00A169B7"/>
    <w:rsid w:val="00A16AE0"/>
    <w:rsid w:val="00A17056"/>
    <w:rsid w:val="00A20E7C"/>
    <w:rsid w:val="00A27407"/>
    <w:rsid w:val="00A27B31"/>
    <w:rsid w:val="00A328E4"/>
    <w:rsid w:val="00A35464"/>
    <w:rsid w:val="00A446C0"/>
    <w:rsid w:val="00A44A43"/>
    <w:rsid w:val="00A507B9"/>
    <w:rsid w:val="00A53571"/>
    <w:rsid w:val="00A646EF"/>
    <w:rsid w:val="00A64F5C"/>
    <w:rsid w:val="00A66057"/>
    <w:rsid w:val="00A72E31"/>
    <w:rsid w:val="00A746CE"/>
    <w:rsid w:val="00A75DAC"/>
    <w:rsid w:val="00A7626F"/>
    <w:rsid w:val="00A76956"/>
    <w:rsid w:val="00A93016"/>
    <w:rsid w:val="00AA0591"/>
    <w:rsid w:val="00AA071F"/>
    <w:rsid w:val="00AA0C08"/>
    <w:rsid w:val="00AA3165"/>
    <w:rsid w:val="00AA3BD1"/>
    <w:rsid w:val="00AB277B"/>
    <w:rsid w:val="00AB2F95"/>
    <w:rsid w:val="00AB35D6"/>
    <w:rsid w:val="00AB40B7"/>
    <w:rsid w:val="00AB4881"/>
    <w:rsid w:val="00AB557E"/>
    <w:rsid w:val="00AB5F4A"/>
    <w:rsid w:val="00AB646A"/>
    <w:rsid w:val="00AC29F6"/>
    <w:rsid w:val="00AC3B6D"/>
    <w:rsid w:val="00AC434E"/>
    <w:rsid w:val="00AC4B03"/>
    <w:rsid w:val="00AC6B17"/>
    <w:rsid w:val="00AD0090"/>
    <w:rsid w:val="00AD0D84"/>
    <w:rsid w:val="00AD662F"/>
    <w:rsid w:val="00AE2D59"/>
    <w:rsid w:val="00AE3A1B"/>
    <w:rsid w:val="00AE3E10"/>
    <w:rsid w:val="00AE5500"/>
    <w:rsid w:val="00AE6C2B"/>
    <w:rsid w:val="00AF03E3"/>
    <w:rsid w:val="00AF2064"/>
    <w:rsid w:val="00AF218B"/>
    <w:rsid w:val="00AF2ED8"/>
    <w:rsid w:val="00AF6159"/>
    <w:rsid w:val="00AF6F4E"/>
    <w:rsid w:val="00B00B46"/>
    <w:rsid w:val="00B03DEB"/>
    <w:rsid w:val="00B0499A"/>
    <w:rsid w:val="00B07CCE"/>
    <w:rsid w:val="00B1010D"/>
    <w:rsid w:val="00B10DAD"/>
    <w:rsid w:val="00B11FEF"/>
    <w:rsid w:val="00B12986"/>
    <w:rsid w:val="00B12B19"/>
    <w:rsid w:val="00B143E5"/>
    <w:rsid w:val="00B21027"/>
    <w:rsid w:val="00B215BC"/>
    <w:rsid w:val="00B24B51"/>
    <w:rsid w:val="00B25FF3"/>
    <w:rsid w:val="00B305EA"/>
    <w:rsid w:val="00B3445C"/>
    <w:rsid w:val="00B426CF"/>
    <w:rsid w:val="00B44037"/>
    <w:rsid w:val="00B45065"/>
    <w:rsid w:val="00B47AA5"/>
    <w:rsid w:val="00B508E5"/>
    <w:rsid w:val="00B5094A"/>
    <w:rsid w:val="00B55104"/>
    <w:rsid w:val="00B55A00"/>
    <w:rsid w:val="00B62605"/>
    <w:rsid w:val="00B6351E"/>
    <w:rsid w:val="00B64C94"/>
    <w:rsid w:val="00B75E80"/>
    <w:rsid w:val="00B769E6"/>
    <w:rsid w:val="00B76B4F"/>
    <w:rsid w:val="00B76EE4"/>
    <w:rsid w:val="00B846BC"/>
    <w:rsid w:val="00B84CD0"/>
    <w:rsid w:val="00B90889"/>
    <w:rsid w:val="00B910E7"/>
    <w:rsid w:val="00B93743"/>
    <w:rsid w:val="00B93C90"/>
    <w:rsid w:val="00BA25F1"/>
    <w:rsid w:val="00BA3B85"/>
    <w:rsid w:val="00BA5F91"/>
    <w:rsid w:val="00BA6312"/>
    <w:rsid w:val="00BA73A5"/>
    <w:rsid w:val="00BB0086"/>
    <w:rsid w:val="00BB1601"/>
    <w:rsid w:val="00BB2484"/>
    <w:rsid w:val="00BB7238"/>
    <w:rsid w:val="00BC0E81"/>
    <w:rsid w:val="00BD152A"/>
    <w:rsid w:val="00BD4FF7"/>
    <w:rsid w:val="00BE2623"/>
    <w:rsid w:val="00BE41D5"/>
    <w:rsid w:val="00BE44E2"/>
    <w:rsid w:val="00BE61D9"/>
    <w:rsid w:val="00BF0B73"/>
    <w:rsid w:val="00BF1F71"/>
    <w:rsid w:val="00BF2A6D"/>
    <w:rsid w:val="00BF39DA"/>
    <w:rsid w:val="00BF6A54"/>
    <w:rsid w:val="00C01335"/>
    <w:rsid w:val="00C023AA"/>
    <w:rsid w:val="00C02C12"/>
    <w:rsid w:val="00C03868"/>
    <w:rsid w:val="00C044E1"/>
    <w:rsid w:val="00C12383"/>
    <w:rsid w:val="00C12953"/>
    <w:rsid w:val="00C1377B"/>
    <w:rsid w:val="00C14390"/>
    <w:rsid w:val="00C21ABB"/>
    <w:rsid w:val="00C23375"/>
    <w:rsid w:val="00C30177"/>
    <w:rsid w:val="00C3340F"/>
    <w:rsid w:val="00C349D4"/>
    <w:rsid w:val="00C412E8"/>
    <w:rsid w:val="00C44C9D"/>
    <w:rsid w:val="00C526A9"/>
    <w:rsid w:val="00C53FB0"/>
    <w:rsid w:val="00C55626"/>
    <w:rsid w:val="00C62642"/>
    <w:rsid w:val="00C626FD"/>
    <w:rsid w:val="00C63BBE"/>
    <w:rsid w:val="00C6548A"/>
    <w:rsid w:val="00C65931"/>
    <w:rsid w:val="00C662C9"/>
    <w:rsid w:val="00C759E0"/>
    <w:rsid w:val="00C75A82"/>
    <w:rsid w:val="00C772E8"/>
    <w:rsid w:val="00C83CF7"/>
    <w:rsid w:val="00C84581"/>
    <w:rsid w:val="00C84F0B"/>
    <w:rsid w:val="00C8573B"/>
    <w:rsid w:val="00C85E89"/>
    <w:rsid w:val="00C8639B"/>
    <w:rsid w:val="00C91CE9"/>
    <w:rsid w:val="00C9620B"/>
    <w:rsid w:val="00CA353D"/>
    <w:rsid w:val="00CB098F"/>
    <w:rsid w:val="00CB347E"/>
    <w:rsid w:val="00CB34C2"/>
    <w:rsid w:val="00CB5EC2"/>
    <w:rsid w:val="00CB64D1"/>
    <w:rsid w:val="00CB68AD"/>
    <w:rsid w:val="00CB6A75"/>
    <w:rsid w:val="00CC410D"/>
    <w:rsid w:val="00CC5AA0"/>
    <w:rsid w:val="00CC76F6"/>
    <w:rsid w:val="00CD07AB"/>
    <w:rsid w:val="00CD190F"/>
    <w:rsid w:val="00CD23FB"/>
    <w:rsid w:val="00CD2B66"/>
    <w:rsid w:val="00CD3B50"/>
    <w:rsid w:val="00CD505C"/>
    <w:rsid w:val="00CD657A"/>
    <w:rsid w:val="00CF031A"/>
    <w:rsid w:val="00CF1C4A"/>
    <w:rsid w:val="00CF322F"/>
    <w:rsid w:val="00CF3F0C"/>
    <w:rsid w:val="00CF47D3"/>
    <w:rsid w:val="00CF5F61"/>
    <w:rsid w:val="00D01326"/>
    <w:rsid w:val="00D06016"/>
    <w:rsid w:val="00D10ACB"/>
    <w:rsid w:val="00D15C40"/>
    <w:rsid w:val="00D2033C"/>
    <w:rsid w:val="00D20C23"/>
    <w:rsid w:val="00D21F03"/>
    <w:rsid w:val="00D22461"/>
    <w:rsid w:val="00D309D3"/>
    <w:rsid w:val="00D31F95"/>
    <w:rsid w:val="00D3338D"/>
    <w:rsid w:val="00D35457"/>
    <w:rsid w:val="00D467D8"/>
    <w:rsid w:val="00D4791A"/>
    <w:rsid w:val="00D52157"/>
    <w:rsid w:val="00D522A0"/>
    <w:rsid w:val="00D52648"/>
    <w:rsid w:val="00D62D1F"/>
    <w:rsid w:val="00D65C57"/>
    <w:rsid w:val="00D65F17"/>
    <w:rsid w:val="00D669DC"/>
    <w:rsid w:val="00D674B7"/>
    <w:rsid w:val="00D70B2A"/>
    <w:rsid w:val="00D71930"/>
    <w:rsid w:val="00D72006"/>
    <w:rsid w:val="00D74F71"/>
    <w:rsid w:val="00D754CC"/>
    <w:rsid w:val="00D77603"/>
    <w:rsid w:val="00D822DD"/>
    <w:rsid w:val="00D84CF1"/>
    <w:rsid w:val="00D85B85"/>
    <w:rsid w:val="00D85C54"/>
    <w:rsid w:val="00D86AFC"/>
    <w:rsid w:val="00DA283D"/>
    <w:rsid w:val="00DA3160"/>
    <w:rsid w:val="00DA698F"/>
    <w:rsid w:val="00DA69E6"/>
    <w:rsid w:val="00DB0819"/>
    <w:rsid w:val="00DB239D"/>
    <w:rsid w:val="00DB7C36"/>
    <w:rsid w:val="00DC2E42"/>
    <w:rsid w:val="00DC6DCC"/>
    <w:rsid w:val="00DD09C6"/>
    <w:rsid w:val="00DD7BFA"/>
    <w:rsid w:val="00DE0BD5"/>
    <w:rsid w:val="00DE0D3E"/>
    <w:rsid w:val="00DE420F"/>
    <w:rsid w:val="00DE6FF3"/>
    <w:rsid w:val="00DF042B"/>
    <w:rsid w:val="00DF0457"/>
    <w:rsid w:val="00DF3413"/>
    <w:rsid w:val="00DF40D9"/>
    <w:rsid w:val="00DF4A93"/>
    <w:rsid w:val="00DF4F21"/>
    <w:rsid w:val="00DF626A"/>
    <w:rsid w:val="00E02149"/>
    <w:rsid w:val="00E0234F"/>
    <w:rsid w:val="00E03FCD"/>
    <w:rsid w:val="00E06BA5"/>
    <w:rsid w:val="00E10238"/>
    <w:rsid w:val="00E10284"/>
    <w:rsid w:val="00E10FC0"/>
    <w:rsid w:val="00E11EC5"/>
    <w:rsid w:val="00E12EE7"/>
    <w:rsid w:val="00E15CCD"/>
    <w:rsid w:val="00E168AE"/>
    <w:rsid w:val="00E215E0"/>
    <w:rsid w:val="00E22ED3"/>
    <w:rsid w:val="00E23F72"/>
    <w:rsid w:val="00E268C8"/>
    <w:rsid w:val="00E26D91"/>
    <w:rsid w:val="00E27D16"/>
    <w:rsid w:val="00E321F1"/>
    <w:rsid w:val="00E34401"/>
    <w:rsid w:val="00E34501"/>
    <w:rsid w:val="00E40EE0"/>
    <w:rsid w:val="00E41F73"/>
    <w:rsid w:val="00E42974"/>
    <w:rsid w:val="00E45CA0"/>
    <w:rsid w:val="00E476ED"/>
    <w:rsid w:val="00E5115F"/>
    <w:rsid w:val="00E51DA4"/>
    <w:rsid w:val="00E523E0"/>
    <w:rsid w:val="00E535C8"/>
    <w:rsid w:val="00E5568B"/>
    <w:rsid w:val="00E55D44"/>
    <w:rsid w:val="00E60584"/>
    <w:rsid w:val="00E6088A"/>
    <w:rsid w:val="00E65202"/>
    <w:rsid w:val="00E65C51"/>
    <w:rsid w:val="00E67909"/>
    <w:rsid w:val="00E70D81"/>
    <w:rsid w:val="00E734CF"/>
    <w:rsid w:val="00E75BA6"/>
    <w:rsid w:val="00E76A31"/>
    <w:rsid w:val="00E8065A"/>
    <w:rsid w:val="00E8502C"/>
    <w:rsid w:val="00E90D18"/>
    <w:rsid w:val="00E9370F"/>
    <w:rsid w:val="00E950AA"/>
    <w:rsid w:val="00E95A57"/>
    <w:rsid w:val="00EA26B3"/>
    <w:rsid w:val="00EA2A5D"/>
    <w:rsid w:val="00EA4B19"/>
    <w:rsid w:val="00EA57F3"/>
    <w:rsid w:val="00EB121A"/>
    <w:rsid w:val="00EB52D2"/>
    <w:rsid w:val="00EB5EC8"/>
    <w:rsid w:val="00EC128A"/>
    <w:rsid w:val="00EC2904"/>
    <w:rsid w:val="00EC30B2"/>
    <w:rsid w:val="00EC4C36"/>
    <w:rsid w:val="00ED386D"/>
    <w:rsid w:val="00ED45DF"/>
    <w:rsid w:val="00ED5540"/>
    <w:rsid w:val="00EE00FA"/>
    <w:rsid w:val="00EE262A"/>
    <w:rsid w:val="00EE3151"/>
    <w:rsid w:val="00EE4730"/>
    <w:rsid w:val="00EE4E14"/>
    <w:rsid w:val="00EF46DD"/>
    <w:rsid w:val="00EF4799"/>
    <w:rsid w:val="00F03886"/>
    <w:rsid w:val="00F03C20"/>
    <w:rsid w:val="00F06D0F"/>
    <w:rsid w:val="00F12D55"/>
    <w:rsid w:val="00F139FD"/>
    <w:rsid w:val="00F1529D"/>
    <w:rsid w:val="00F17303"/>
    <w:rsid w:val="00F218D9"/>
    <w:rsid w:val="00F24B3C"/>
    <w:rsid w:val="00F25358"/>
    <w:rsid w:val="00F26E1B"/>
    <w:rsid w:val="00F35F3D"/>
    <w:rsid w:val="00F47E0C"/>
    <w:rsid w:val="00F50CC3"/>
    <w:rsid w:val="00F55D31"/>
    <w:rsid w:val="00F5603D"/>
    <w:rsid w:val="00F562D0"/>
    <w:rsid w:val="00F578B0"/>
    <w:rsid w:val="00F61D77"/>
    <w:rsid w:val="00F6248D"/>
    <w:rsid w:val="00F6421B"/>
    <w:rsid w:val="00F656B2"/>
    <w:rsid w:val="00F65B3F"/>
    <w:rsid w:val="00F66CDB"/>
    <w:rsid w:val="00F67D3D"/>
    <w:rsid w:val="00F67DCA"/>
    <w:rsid w:val="00F7218B"/>
    <w:rsid w:val="00F83F1D"/>
    <w:rsid w:val="00F84C0B"/>
    <w:rsid w:val="00F85BAE"/>
    <w:rsid w:val="00F91BCC"/>
    <w:rsid w:val="00F93639"/>
    <w:rsid w:val="00F96FC6"/>
    <w:rsid w:val="00FA0FAC"/>
    <w:rsid w:val="00FA6277"/>
    <w:rsid w:val="00FB1729"/>
    <w:rsid w:val="00FB3A28"/>
    <w:rsid w:val="00FC419F"/>
    <w:rsid w:val="00FC428E"/>
    <w:rsid w:val="00FD4EEF"/>
    <w:rsid w:val="00FD775A"/>
    <w:rsid w:val="00FE09FA"/>
    <w:rsid w:val="00FE1451"/>
    <w:rsid w:val="00FE6351"/>
    <w:rsid w:val="00FE6B0A"/>
    <w:rsid w:val="00FF1C42"/>
    <w:rsid w:val="00FF5B56"/>
    <w:rsid w:val="00FF7A52"/>
    <w:rsid w:val="1BCC716E"/>
    <w:rsid w:val="3C7A16AF"/>
    <w:rsid w:val="56CB6694"/>
    <w:rsid w:val="6A162132"/>
    <w:rsid w:val="7C0A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页脚 字符"/>
    <w:link w:val="3"/>
    <w:qFormat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character" w:customStyle="1" w:styleId="10">
    <w:name w:val="标题 字符"/>
    <w:link w:val="5"/>
    <w:qFormat/>
    <w:uiPriority w:val="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11">
    <w:name w:val="页眉 字符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字符"/>
    <w:link w:val="2"/>
    <w:qFormat/>
    <w:uiPriority w:val="0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203</Words>
  <Characters>1158</Characters>
  <Lines>9</Lines>
  <Paragraphs>2</Paragraphs>
  <TotalTime>48</TotalTime>
  <ScaleCrop>false</ScaleCrop>
  <LinksUpToDate>false</LinksUpToDate>
  <CharactersWithSpaces>1359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2021-01-13T07:33:00Z</dcterms:created>
  <dc:creator>李伟</dc:creator>
  <cp:lastModifiedBy>田立</cp:lastModifiedBy>
  <cp:lastPrinted>2021-01-13T03:30:00Z</cp:lastPrinted>
  <dcterms:modified xsi:type="dcterms:W3CDTF">2021-01-15T11:09:53Z</dcterms:modified>
  <dc:title>附件1：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